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</w:tblGrid>
      <w:tr w:rsidR="00555435" w:rsidTr="009B0172">
        <w:trPr>
          <w:tblCellSpacing w:w="15" w:type="dxa"/>
        </w:trPr>
        <w:tc>
          <w:tcPr>
            <w:tcW w:w="0" w:type="auto"/>
            <w:vAlign w:val="center"/>
          </w:tcPr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ФЕДЕРАЛЬНЫЙ ЗАКОН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О библиотечном деле </w:t>
            </w:r>
          </w:p>
          <w:p w:rsidR="00555435" w:rsidRDefault="00555435" w:rsidP="009B0172">
            <w:pPr>
              <w:pStyle w:val="a3"/>
              <w:jc w:val="center"/>
            </w:pPr>
            <w:r>
              <w:t>(с изменениями на 26 июня 2007 года)</w:t>
            </w:r>
          </w:p>
          <w:p w:rsidR="00555435" w:rsidRDefault="00555435" w:rsidP="009B0172">
            <w:pPr>
              <w:pStyle w:val="a3"/>
              <w:spacing w:after="240" w:afterAutospacing="0"/>
              <w:jc w:val="center"/>
            </w:pPr>
            <w:r>
              <w:t xml:space="preserve">____________________________________________________________________ </w:t>
            </w:r>
            <w:r>
              <w:br/>
              <w:t xml:space="preserve">Документ с изменениями, внесенными: </w:t>
            </w:r>
            <w:r>
              <w:br/>
            </w:r>
            <w:r>
              <w:rPr>
                <w:color w:val="000080"/>
                <w:u w:val="single"/>
              </w:rPr>
              <w:t>Федеральным законом от 22 августа 2004 года N 122-ФЗ</w:t>
            </w:r>
            <w:r>
              <w:t xml:space="preserve"> (Российская газета, N 188, 31.08.2004) (о порядке вступления в силу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r>
              <w:rPr>
                <w:color w:val="000080"/>
                <w:u w:val="single"/>
              </w:rPr>
              <w:t>статью 155 Федерального закона от 22 августа 2004 года N 122-ФЗ</w:t>
            </w:r>
            <w:r>
              <w:t>);</w:t>
            </w:r>
            <w:r>
              <w:br/>
              <w:t xml:space="preserve">Федеральным законом от 26 июня 2007 года N 118-ФЗ (Российская газета, N 141, 04.07.2007) (о порядке вступления в силу </w:t>
            </w:r>
            <w:proofErr w:type="gramStart"/>
            <w:r>
              <w:t>см</w:t>
            </w:r>
            <w:proofErr w:type="gramEnd"/>
            <w:r>
              <w:t xml:space="preserve">. статью 49 Федерального закона от 26 июня 2007 года N 118-ФЗ). </w:t>
            </w:r>
            <w:r>
              <w:br/>
              <w:t>____________________________________________________________________</w:t>
            </w:r>
          </w:p>
          <w:p w:rsidR="00555435" w:rsidRDefault="00555435" w:rsidP="009B0172">
            <w:pPr>
              <w:pStyle w:val="a3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Принят</w:t>
            </w:r>
            <w:proofErr w:type="gramEnd"/>
            <w:r>
              <w:rPr>
                <w:b/>
                <w:bCs/>
              </w:rPr>
              <w:br/>
              <w:t>Государственной Думой</w:t>
            </w:r>
            <w:r>
              <w:rPr>
                <w:b/>
                <w:bCs/>
              </w:rPr>
              <w:br/>
              <w:t>23 ноября 1994 года</w:t>
            </w:r>
          </w:p>
          <w:p w:rsidR="00555435" w:rsidRDefault="00555435" w:rsidP="009B0172">
            <w:pPr>
              <w:pStyle w:val="a3"/>
              <w:ind w:left="180"/>
            </w:pPr>
            <w:r>
      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      </w:r>
          </w:p>
          <w:p w:rsidR="00555435" w:rsidRDefault="00555435" w:rsidP="009B0172">
            <w:pPr>
              <w:pStyle w:val="a3"/>
              <w:ind w:left="180"/>
            </w:pPr>
            <w:r>
      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      </w:r>
          </w:p>
          <w:p w:rsidR="00555435" w:rsidRDefault="00555435" w:rsidP="009B0172">
            <w:pPr>
              <w:pStyle w:val="a3"/>
              <w:jc w:val="center"/>
            </w:pPr>
            <w:r>
              <w:rPr>
                <w:b/>
                <w:bCs/>
              </w:rPr>
              <w:t xml:space="preserve">Глава I. Общие положения </w:t>
            </w:r>
          </w:p>
          <w:p w:rsidR="00555435" w:rsidRDefault="00555435" w:rsidP="009B0172">
            <w:pPr>
              <w:pStyle w:val="a3"/>
              <w:jc w:val="center"/>
            </w:pPr>
            <w:r>
              <w:rPr>
                <w:b/>
                <w:bCs/>
              </w:rPr>
              <w:br/>
              <w:t>Статья 1. Основные понятия</w:t>
            </w:r>
          </w:p>
          <w:p w:rsidR="00555435" w:rsidRDefault="00555435" w:rsidP="009B0172">
            <w:pPr>
              <w:pStyle w:val="a3"/>
              <w:ind w:left="180"/>
            </w:pPr>
            <w:r>
              <w:t>В настоящем Федеральном законе применяются следующие понятия:</w:t>
            </w:r>
          </w:p>
          <w:p w:rsidR="00555435" w:rsidRDefault="00555435" w:rsidP="009B0172">
            <w:pPr>
              <w:pStyle w:val="a3"/>
              <w:ind w:left="180"/>
            </w:pPr>
            <w:r>
      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      </w:r>
          </w:p>
          <w:p w:rsidR="00555435" w:rsidRDefault="00555435" w:rsidP="009B0172">
            <w:pPr>
              <w:pStyle w:val="a3"/>
              <w:ind w:left="180"/>
            </w:pPr>
            <w:r>
      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      </w:r>
          </w:p>
          <w:p w:rsidR="00555435" w:rsidRDefault="00555435" w:rsidP="009B0172">
            <w:pPr>
              <w:pStyle w:val="a3"/>
              <w:ind w:left="180"/>
            </w:pPr>
            <w:r>
              <w:lastRenderedPageBreak/>
      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      </w:r>
          </w:p>
          <w:p w:rsidR="00555435" w:rsidRDefault="00555435" w:rsidP="009B0172">
            <w:pPr>
              <w:pStyle w:val="a3"/>
              <w:ind w:left="180"/>
            </w:pPr>
            <w:r>
      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      </w:r>
          </w:p>
          <w:p w:rsidR="00555435" w:rsidRDefault="00555435" w:rsidP="009B0172">
            <w:pPr>
              <w:pStyle w:val="a3"/>
              <w:ind w:left="180"/>
            </w:pPr>
            <w:r>
              <w:t>пользователь библиотеки - физическое или юридическое лицо, пользующееся услугами библиотеки;</w:t>
            </w:r>
          </w:p>
          <w:p w:rsidR="00555435" w:rsidRDefault="00555435" w:rsidP="009B0172">
            <w:pPr>
              <w:pStyle w:val="a3"/>
            </w:pPr>
            <w:r>
              <w:t>централизованная библиотечная система - добровольное объединение библиотек в структурно-целостное образование.</w:t>
            </w:r>
          </w:p>
          <w:p w:rsidR="00555435" w:rsidRDefault="00555435" w:rsidP="009B0172">
            <w:pPr>
              <w:pStyle w:val="a3"/>
            </w:pPr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2. Законодательство Российской Федерации</w:t>
            </w:r>
            <w:r>
              <w:rPr>
                <w:b/>
                <w:bCs/>
              </w:rPr>
              <w:br/>
              <w:t>о библиотечном деле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Законодательство Российской Федерации о библиотечном деле включает </w:t>
            </w:r>
            <w:r>
              <w:rPr>
                <w:color w:val="000080"/>
                <w:u w:val="single"/>
              </w:rPr>
              <w:t>Основы законодательства Российской Федерации о культуре</w:t>
            </w:r>
            <w:r>
      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      </w:r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 3. Сфера действия настоящего Федерального закона </w:t>
            </w:r>
          </w:p>
          <w:p w:rsidR="00555435" w:rsidRDefault="00555435" w:rsidP="009B0172">
            <w:pPr>
              <w:pStyle w:val="a3"/>
              <w:jc w:val="center"/>
            </w:pPr>
            <w:proofErr w:type="gramStart"/>
            <w:r>
              <w:t xml:space="preserve">(статья утратила силу с 1 января 2005 года - </w:t>
            </w:r>
            <w:r>
              <w:br/>
            </w:r>
            <w:r>
              <w:rPr>
                <w:color w:val="000080"/>
                <w:u w:val="single"/>
              </w:rPr>
              <w:t>Федеральный закон от 22 августа 2004 года N 122-ФЗ</w:t>
            </w:r>
            <w:r>
              <w:t>.</w:t>
            </w:r>
            <w:proofErr w:type="gramEnd"/>
            <w:r>
              <w:t xml:space="preserve"> - </w:t>
            </w:r>
            <w:r>
              <w:br/>
            </w:r>
            <w:proofErr w:type="gramStart"/>
            <w:r>
              <w:t>См. предыдущую редакцию)</w:t>
            </w:r>
            <w:proofErr w:type="gramEnd"/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4. Основные виды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      </w:r>
            <w:r>
              <w:br/>
              <w:t>     </w:t>
            </w:r>
            <w:r>
              <w:br/>
              <w:t xml:space="preserve">     2. </w:t>
            </w:r>
            <w:proofErr w:type="gramStart"/>
            <w:r>
              <w:t>В соответствии с порядком учреждения и формами собственности выделяются следующие основные виды библиотек:</w:t>
            </w:r>
            <w:r>
              <w:br/>
            </w:r>
            <w:r>
              <w:br/>
              <w:t>     1) государственные библиотеки, учрежденные органами государственной власти, в том числе:</w:t>
            </w:r>
            <w:r>
              <w:br/>
            </w:r>
            <w:r>
              <w:br/>
              <w:t>     федеральные библиотеки;</w:t>
            </w:r>
            <w:r>
              <w:br/>
            </w:r>
            <w:r>
              <w:br/>
              <w:t>     библиотеки субъектов Российской Федерации; *</w:t>
            </w:r>
            <w:r>
              <w:rPr>
                <w:color w:val="000080"/>
                <w:u w:val="single"/>
              </w:rPr>
              <w:t>4.2.4</w:t>
            </w:r>
            <w:r>
              <w:t>)</w:t>
            </w:r>
            <w:r>
              <w:br/>
            </w:r>
            <w:r>
              <w:br/>
              <w:t>     библиотеки министерств и иных федеральных органов исполнительной власти;</w:t>
            </w:r>
            <w:r>
              <w:br/>
            </w:r>
            <w:r>
              <w:br/>
            </w:r>
            <w:r>
              <w:lastRenderedPageBreak/>
              <w:t>     2) муниципальные библиотеки, учрежденные органами местного самоуправления;</w:t>
            </w:r>
            <w:r>
              <w:br/>
            </w:r>
            <w:r>
              <w:br/>
              <w:t>     3) библиотеки Российской академии наук, других академий, научно-исследовательских институтов, образовательных учреждений;</w:t>
            </w:r>
            <w:proofErr w:type="gramEnd"/>
            <w:r>
              <w:t xml:space="preserve"> *</w:t>
            </w:r>
            <w:r>
              <w:rPr>
                <w:color w:val="000080"/>
                <w:u w:val="single"/>
              </w:rPr>
              <w:t>4.2.7</w:t>
            </w:r>
            <w:r>
              <w:t>)</w:t>
            </w:r>
            <w:r>
              <w:br/>
            </w:r>
            <w:r>
              <w:br/>
              <w:t>     4) библиотеки предприятий, учреждений, организаций;</w:t>
            </w:r>
            <w:r>
              <w:br/>
            </w:r>
            <w:r>
              <w:br/>
              <w:t>     5) библиотеки общественных объединений;</w:t>
            </w:r>
            <w:r>
              <w:br/>
            </w:r>
            <w:r>
              <w:br/>
              <w:t>     6) частные библиотеки;</w:t>
            </w:r>
            <w:r>
              <w:br/>
            </w:r>
            <w:r>
              <w:br/>
              <w:t>     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      </w:r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II. Права граждан в области библиотечного дела </w:t>
            </w:r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Статья 5. Право на библиотечное обслуживание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      </w:r>
            <w:r>
              <w:br/>
              <w:t>     </w:t>
            </w:r>
            <w:r>
              <w:br/>
              <w:t>     2. Право граждан на библиотечное обслуживание обеспечивается:</w:t>
            </w:r>
            <w:r>
              <w:br/>
            </w:r>
            <w:r>
              <w:br/>
              <w:t>    - созданием государственной и муниципальной сети общедоступных библиотек, бесплатно осуществляющих основные виды библиотечного обслуживания;</w:t>
            </w:r>
            <w:r>
              <w:br/>
            </w:r>
            <w:r>
              <w:br/>
              <w:t>    - 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      </w:r>
            <w:r>
              <w:br/>
            </w:r>
            <w:r>
              <w:br/>
              <w:t>     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6. Право на библиотечную деятельность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      </w:r>
            <w:r>
              <w:br/>
              <w:t>     </w:t>
            </w:r>
            <w:r>
              <w:br/>
              <w:t>     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      </w:r>
            <w:r>
              <w:br/>
            </w:r>
            <w:r>
              <w:br/>
              <w:t xml:space="preserve">     3. </w:t>
            </w:r>
            <w:proofErr w:type="gramStart"/>
            <w:r>
              <w:t xml:space="preserve">Работники библиотек имеют право создавать общественные объединения в целях содействия развитию библиотечного обслуживания профессиональной </w:t>
            </w:r>
            <w:r>
              <w:lastRenderedPageBreak/>
              <w:t>консолидации, защиты своих социальных и профессиональных прав. *</w:t>
            </w:r>
            <w:r>
              <w:rPr>
                <w:color w:val="000080"/>
                <w:u w:val="single"/>
              </w:rPr>
              <w:t>6.3</w:t>
            </w:r>
            <w:r>
              <w:t>)</w:t>
            </w:r>
            <w:r>
              <w:br/>
            </w:r>
            <w:r>
              <w:br/>
              <w:t>     4.</w:t>
            </w:r>
            <w:proofErr w:type="gramEnd"/>
            <w:r>
              <w:t xml:space="preserve"> </w:t>
            </w:r>
            <w:proofErr w:type="gramStart"/>
            <w:r>
              <w:t>Граждане, имеющие в частной собственности собрания документов, которые включают особо значимые издания и коллекции, отнесенные к памятникам истории и культуры, имеют право на поддержу со стороны государства для обеспечения их сохранности при условии регистрации этих собраний в качестве памятников истории и культуры в соответствующем федеральном органе исполнительной власти, органе исполнительной власти субъекта Российской Федерации или органе местного самоуправления. *</w:t>
            </w:r>
            <w:r>
              <w:rPr>
                <w:color w:val="000080"/>
                <w:u w:val="single"/>
              </w:rPr>
              <w:t>6.4</w:t>
            </w:r>
            <w:r>
              <w:t>)</w:t>
            </w:r>
            <w:r>
              <w:br/>
              <w:t>     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7. Права пользователей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      </w:r>
            <w:r>
              <w:br/>
              <w:t>     </w:t>
            </w:r>
            <w:r>
              <w:br/>
              <w:t>     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      </w:r>
            <w:r>
              <w:br/>
            </w:r>
            <w:r>
              <w:br/>
              <w:t>     3. Пользователь библиотеки имеет право бесплатно получать в любой библиотеке информацию о наличии в библиотечных фондах конкретного документа.</w:t>
            </w:r>
            <w:r>
              <w:br/>
            </w:r>
            <w:r>
              <w:br/>
              <w:t xml:space="preserve">     4. </w:t>
            </w:r>
            <w:proofErr w:type="gramStart"/>
            <w:r>
              <w:t>В общедоступных библиотеках граждане имеют право:</w:t>
            </w:r>
            <w:r>
              <w:br/>
            </w:r>
            <w:r>
              <w:br/>
              <w:t>     1) стать пользователями библиотек по предъявлению документов, удостоверяющих их личность, а несовершеннолетние в возрасте до 16 лет - документов, удостоверяющих личность их законных представителей;</w:t>
            </w:r>
            <w:r>
              <w:br/>
            </w:r>
            <w:r>
              <w:br/>
              <w:t>     2) бесплатно получать полную информацию о составе библиотечных фондов через систему каталогов и другие формы библиотечного информирования;</w:t>
            </w:r>
            <w:r>
              <w:br/>
            </w:r>
            <w:r>
              <w:br/>
              <w:t>     3) бесплатно получать консультационную помощь в поиске и выборе источников информации;</w:t>
            </w:r>
            <w:proofErr w:type="gramEnd"/>
          </w:p>
          <w:p w:rsidR="00555435" w:rsidRDefault="00555435" w:rsidP="009B0172">
            <w:pPr>
              <w:pStyle w:val="a3"/>
              <w:ind w:left="180"/>
            </w:pPr>
            <w:r>
              <w:t>     4) бесплатно получать во временное пользование любой документ из библиотечных фондов;</w:t>
            </w:r>
            <w:r>
              <w:br/>
            </w:r>
            <w:r>
              <w:br/>
              <w:t>     5) получать документы или их копии по межбиблиотечному абонементу из других библиотек;</w:t>
            </w:r>
            <w:r>
              <w:br/>
            </w:r>
            <w:r>
              <w:br/>
              <w:t>     6) пользоваться другими видами услуг, в том числе платными, перечень которых определяется правилами пользования библиотекой.</w:t>
            </w:r>
            <w:r>
              <w:br/>
            </w:r>
            <w:r>
              <w:br/>
              <w:t xml:space="preserve">     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</w:t>
            </w:r>
            <w:r>
              <w:lastRenderedPageBreak/>
              <w:t>Федерации.</w:t>
            </w:r>
            <w:r>
              <w:br/>
            </w:r>
            <w:r>
              <w:br/>
              <w:t xml:space="preserve">     6. </w:t>
            </w:r>
            <w:proofErr w:type="gramStart"/>
            <w:r>
              <w:t>Пользователь библиотеки может обжаловать в суд действия должностного лица библиотеки, ущемляющие его права. *</w:t>
            </w:r>
            <w:r>
              <w:rPr>
                <w:color w:val="000080"/>
                <w:u w:val="single"/>
              </w:rPr>
              <w:t>7.6</w:t>
            </w:r>
            <w:r>
              <w:t>)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8. Права особых групп пользователей библиотек *</w:t>
            </w:r>
            <w:r>
              <w:rPr>
                <w:b/>
                <w:bCs/>
                <w:color w:val="000080"/>
                <w:u w:val="single"/>
              </w:rPr>
              <w:t>8</w:t>
            </w:r>
            <w:r>
              <w:rPr>
                <w:b/>
                <w:bCs/>
              </w:rPr>
              <w:t>)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Национальные меньшинства имеют право на получение документов на родном языке через систему государственных библиотек.</w:t>
            </w:r>
            <w:r>
              <w:br/>
              <w:t>     </w:t>
            </w:r>
            <w:r>
              <w:br/>
              <w:t xml:space="preserve">     2. </w:t>
            </w:r>
            <w:proofErr w:type="gramStart"/>
            <w:r>
              <w:t>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 *</w:t>
            </w:r>
            <w:r>
              <w:rPr>
                <w:color w:val="000080"/>
                <w:u w:val="single"/>
              </w:rPr>
              <w:t>8.2</w:t>
            </w:r>
            <w:r>
              <w:t>)</w:t>
            </w:r>
            <w:r>
              <w:br/>
            </w:r>
            <w:r>
              <w:br/>
              <w:t>     3.</w:t>
            </w:r>
            <w:proofErr w:type="gramEnd"/>
            <w:r>
              <w:t xml:space="preserve">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      </w:r>
            <w:proofErr w:type="spellStart"/>
            <w:r>
              <w:t>внестационарные</w:t>
            </w:r>
            <w:proofErr w:type="spellEnd"/>
            <w:r>
      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      </w:r>
            <w:r>
              <w:br/>
            </w:r>
            <w:r>
              <w:br/>
              <w:t>     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9. Ответственность пользователей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Пользователи библиотек обязаны соблюдать правила пользования библиотеками.</w:t>
            </w:r>
            <w:r>
              <w:br/>
              <w:t>     </w:t>
            </w:r>
            <w:r>
              <w:br/>
              <w:t>     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10. Учредитель библиотеки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     Учредитель библиотеки финансирует ее деятельность и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этой деятельностью в соответствии с действующим законодательством, а также назначает на должность руководителя библиотеки. </w:t>
            </w:r>
            <w:proofErr w:type="gramStart"/>
            <w:r>
              <w:t>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*</w:t>
            </w:r>
            <w:r>
              <w:rPr>
                <w:color w:val="000080"/>
                <w:u w:val="single"/>
              </w:rPr>
              <w:t>10</w:t>
            </w:r>
            <w:r>
              <w:t>)</w:t>
            </w:r>
            <w:r>
              <w:br/>
              <w:t>     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III. Обязанности и права библиотек </w:t>
            </w:r>
          </w:p>
          <w:p w:rsidR="00555435" w:rsidRDefault="00555435" w:rsidP="009B01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11. Статус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</w:t>
            </w:r>
            <w:proofErr w:type="gramStart"/>
            <w:r>
      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 *</w:t>
            </w:r>
            <w:r>
              <w:rPr>
                <w:color w:val="000080"/>
                <w:u w:val="single"/>
              </w:rPr>
              <w:t>11.1</w:t>
            </w:r>
            <w:r>
              <w:t>)</w:t>
            </w:r>
            <w:r>
              <w:br/>
              <w:t>     </w:t>
            </w:r>
            <w:r>
              <w:br/>
              <w:t>     Статус других библиотек определяется их учредителями.</w:t>
            </w:r>
            <w:r>
              <w:br/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12. Обязанности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      </w:r>
            <w:r>
              <w:br/>
              <w:t>     </w:t>
            </w:r>
            <w:r>
              <w:br/>
              <w:t>     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      </w:r>
            <w:r>
              <w:br/>
            </w:r>
            <w:r>
              <w:br/>
              <w:t>     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      </w:r>
            <w:r>
              <w:br/>
            </w:r>
            <w:r>
              <w:br/>
              <w:t xml:space="preserve">     3. </w:t>
            </w:r>
            <w:proofErr w:type="gramStart"/>
            <w:r>
              <w:t>Библиотеки (независимо от их организационно-правовых форм и форм собственности), которые имеют в своих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за регистрацию их как части культурного достояния народов Российской Федерации, а также за их включением в автоматизированные базы данных в рамках федеральных</w:t>
            </w:r>
            <w:proofErr w:type="gramEnd"/>
            <w:r>
              <w:t xml:space="preserve"> программ сохранения и развития культуры.</w:t>
            </w:r>
            <w:r>
              <w:br/>
            </w:r>
            <w:r>
              <w:br/>
              <w:t>     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      </w:r>
            <w:r>
              <w:br/>
            </w:r>
            <w:r>
              <w:br/>
              <w:t>     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13. Права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Библиотеки имеют право:</w:t>
            </w:r>
            <w:r>
              <w:br/>
              <w:t>     </w:t>
            </w:r>
            <w:r>
              <w:br/>
              <w:t>     1) самостоятельно определять содержание и конкретные формы своей деятельности в соответствии с целями и задачами, указанными в их уставах;</w:t>
            </w:r>
            <w:r>
              <w:br/>
            </w:r>
            <w:r>
              <w:br/>
              <w:t>     2) утверждать по согласованию с учредителями правила пользования библиотеками;</w:t>
            </w:r>
            <w:r>
              <w:br/>
            </w:r>
            <w:r>
              <w:br/>
              <w:t>     3) определять сумму залога при предоставлении редких и ценных изданий, а также в других случаях, определенных правилами пользования библиотеками;</w:t>
            </w:r>
            <w:r>
              <w:br/>
            </w:r>
            <w:r>
              <w:br/>
              <w:t>     </w:t>
            </w:r>
            <w:proofErr w:type="gramStart"/>
            <w:r>
      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      </w:r>
            <w:r>
              <w:br/>
            </w:r>
            <w:r>
              <w:br/>
              <w:t xml:space="preserve">     5) осуществлять хозяйственную деятельность в целях расширения перечня </w:t>
            </w:r>
            <w:r>
              <w:lastRenderedPageBreak/>
              <w:t>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      </w:r>
            <w:r>
              <w:br/>
            </w:r>
            <w:r>
              <w:br/>
              <w:t>     6) определять условия использования библиотечных фондов на основе договоров с юридическими и физическими лицами;</w:t>
            </w:r>
            <w:proofErr w:type="gramEnd"/>
            <w:r>
              <w:br/>
            </w:r>
            <w:r>
              <w:br/>
              <w:t>     7) образовывать в порядке, установленном действующим законодательством, библиотечные объединения;</w:t>
            </w:r>
            <w:r>
              <w:br/>
            </w:r>
            <w:r>
              <w:br/>
              <w:t>     8) участвовать на конкурсной или иной основе в реализации федеральных и региональных программ развития библиотечного дела;</w:t>
            </w:r>
            <w:r>
              <w:br/>
            </w:r>
            <w:r>
              <w:br/>
              <w:t>     </w:t>
            </w:r>
            <w:proofErr w:type="gramStart"/>
            <w:r>
      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      </w:r>
            <w:r>
              <w:br/>
            </w:r>
            <w:r>
              <w:br/>
              <w:t>     10) самостоятельно определять источники комплектования своих фондов;</w:t>
            </w:r>
            <w:proofErr w:type="gramEnd"/>
            <w:r>
              <w:br/>
            </w:r>
            <w:r>
              <w:br/>
              <w:t xml:space="preserve">     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      </w:r>
            <w:proofErr w:type="gramStart"/>
            <w:r>
      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законодательством;</w:t>
            </w:r>
            <w:r>
              <w:br/>
            </w:r>
            <w:r>
              <w:br/>
              <w:t>     12) совершать иные действия, не противоречащие действующему законодательству.</w:t>
            </w:r>
            <w:proofErr w:type="gramEnd"/>
            <w:r>
              <w:br/>
            </w:r>
            <w:r>
              <w:br/>
              <w:t>     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IV. Обязанности государства в</w:t>
            </w:r>
            <w:r>
              <w:rPr>
                <w:b/>
                <w:bCs/>
              </w:rPr>
              <w:br/>
              <w:t xml:space="preserve">области библиотечного дела 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Статья 14. Государственная политика в области</w:t>
            </w:r>
            <w:r>
              <w:rPr>
                <w:b/>
                <w:bCs/>
              </w:rPr>
              <w:br/>
              <w:t>библиотечного дела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</w:t>
            </w:r>
            <w:proofErr w:type="gramStart"/>
            <w:r>
      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*</w:t>
            </w:r>
            <w:r>
              <w:rPr>
                <w:color w:val="000080"/>
                <w:u w:val="single"/>
              </w:rPr>
              <w:t>14.1</w:t>
            </w:r>
            <w:r>
              <w:t>)</w:t>
            </w:r>
            <w:r>
              <w:br/>
              <w:t>     </w:t>
            </w:r>
            <w:r>
              <w:br/>
              <w:t>     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законодательством Российской Федерации.</w:t>
            </w:r>
            <w:proofErr w:type="gramEnd"/>
            <w:r>
              <w:br/>
            </w:r>
            <w:r>
              <w:br/>
              <w:t xml:space="preserve">     Государство поддерживает развитие библиотечного дела путем финансирования, </w:t>
            </w:r>
            <w:r>
              <w:lastRenderedPageBreak/>
              <w:t>проведения соответствующей налоговой, кредитной и ценовой политики.</w:t>
            </w:r>
            <w:r>
              <w:br/>
            </w:r>
            <w:r>
              <w:br/>
              <w:t>     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      </w:r>
            <w:r>
              <w:br/>
            </w:r>
            <w:r>
              <w:br/>
              <w:t>     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      </w:r>
            <w:r>
              <w:br/>
            </w:r>
            <w:r>
              <w:br/>
              <w:t>     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      </w:r>
            <w:r>
              <w:br/>
            </w:r>
            <w:r>
              <w:br/>
              <w:t>     </w:t>
            </w:r>
            <w:proofErr w:type="gramStart"/>
            <w:r>
              <w:t xml:space="preserve">Вопросы развития библиотечного дела учитываются в федеральных государственных программах в соответствии с </w:t>
            </w:r>
            <w:r>
              <w:rPr>
                <w:color w:val="000080"/>
                <w:u w:val="single"/>
              </w:rPr>
              <w:t>Основами законодательства Российской Федерации о культуре</w:t>
            </w:r>
            <w:r>
              <w:t>. *</w:t>
            </w:r>
            <w:hyperlink r:id="rId4" w:anchor="I0" w:history="1">
              <w:r>
                <w:rPr>
                  <w:rStyle w:val="a4"/>
                  <w:color w:val="000080"/>
                </w:rPr>
                <w:t>14.7</w:t>
              </w:r>
            </w:hyperlink>
            <w:r>
              <w:t>)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15. Обязанности государства по развитию</w:t>
            </w:r>
            <w:r>
              <w:rPr>
                <w:b/>
                <w:bCs/>
              </w:rPr>
              <w:br/>
              <w:t>библиотечного дела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Федеральные органы государственной власти обеспечивают:</w:t>
            </w:r>
            <w:r>
              <w:br/>
              <w:t>     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1) регистрацию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особого режима хранения и использования библиотечных фондов, отнесенных к культурному достоянию народов Российской Федерации;</w:t>
            </w:r>
            <w:r>
              <w:br/>
            </w:r>
            <w:r>
              <w:br/>
              <w:t>     2) создание и финансирование национальных и других федеральных библиотек, управление этими библиотеками;</w:t>
            </w:r>
            <w:r>
              <w:br/>
            </w:r>
            <w:r>
              <w:br/>
              <w:t>     </w:t>
            </w:r>
            <w:proofErr w:type="gramStart"/>
            <w:r>
              <w:t xml:space="preserve"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 </w:t>
            </w:r>
            <w:r>
              <w:rPr>
                <w:color w:val="000080"/>
                <w:u w:val="single"/>
              </w:rPr>
              <w:t>Федеральным законом от 22 августа 2004 года N 122-ФЗ</w:t>
            </w:r>
            <w:r>
              <w:t>, - см. предыдущую редакцию);</w:t>
            </w:r>
            <w:r>
              <w:br/>
            </w:r>
            <w:r>
              <w:br/>
              <w:t>     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      </w:r>
            <w:proofErr w:type="gramEnd"/>
            <w:r>
              <w:br/>
            </w:r>
            <w:r>
              <w:br/>
              <w:t>     5) содействие научным исследованиям и методическому обеспечению в области библиотечного дела, а также их финансирование;</w:t>
            </w:r>
            <w:r>
              <w:br/>
            </w:r>
            <w:r>
              <w:br/>
              <w:t>     6) установление государственных библиотечных стандартов и нормативов, организацию системы информационного обеспечения библиотечного дела;</w:t>
            </w:r>
            <w:r>
              <w:br/>
            </w:r>
            <w:r>
              <w:br/>
              <w:t>     7) организацию государственного статистического учета библиотек.</w:t>
            </w:r>
            <w:r>
              <w:br/>
            </w:r>
            <w:r>
              <w:lastRenderedPageBreak/>
              <w:br/>
              <w:t xml:space="preserve">     2. </w:t>
            </w:r>
            <w:proofErr w:type="gramStart"/>
            <w:r>
              <w:t>Органы государственной власти субъектов Российской Федерации и органы местного самоуправления обеспечивают:</w:t>
            </w:r>
            <w:r>
              <w:br/>
            </w:r>
            <w:r>
              <w:br/>
              <w:t xml:space="preserve">     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 </w:t>
            </w:r>
            <w:r>
              <w:rPr>
                <w:color w:val="000080"/>
                <w:u w:val="single"/>
              </w:rPr>
              <w:t>Федеральным законом от 22 августа 2004 года N 122-ФЗ</w:t>
            </w:r>
            <w:r>
              <w:t>, - см. предыдущую редакцию);</w:t>
            </w:r>
            <w:r>
              <w:br/>
            </w:r>
            <w:r>
              <w:br/>
              <w:t>     2) реализацию прав граждан на библиотечное обслуживание.</w:t>
            </w:r>
            <w:r>
              <w:br/>
            </w:r>
            <w:r>
              <w:br/>
              <w:t>     3.</w:t>
            </w:r>
            <w:proofErr w:type="gramEnd"/>
            <w:r>
              <w:t xml:space="preserve">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      </w:r>
            <w:r>
              <w:br/>
            </w:r>
            <w:r>
              <w:br/>
              <w:t>     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V. Особые условия сохранения и использования</w:t>
            </w:r>
            <w:r>
              <w:rPr>
                <w:b/>
                <w:bCs/>
              </w:rPr>
              <w:br/>
              <w:t>культурного достояния народов</w:t>
            </w:r>
            <w:r>
              <w:rPr>
                <w:b/>
                <w:bCs/>
              </w:rPr>
              <w:br/>
              <w:t>Российской Федерации в области</w:t>
            </w:r>
            <w:r>
              <w:rPr>
                <w:b/>
                <w:bCs/>
              </w:rPr>
              <w:br/>
              <w:t xml:space="preserve">библиотечного дела 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Статья 16. Библиотечные фонды как культурное достояние</w:t>
            </w:r>
            <w:r>
              <w:rPr>
                <w:b/>
                <w:bCs/>
              </w:rPr>
              <w:br/>
              <w:t>народов Российской Федерации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</w:t>
            </w:r>
            <w:proofErr w:type="gramStart"/>
            <w:r>
              <w:t>Библиотечные фонды, комплектуемые на основе системы обязательного экземпляра документов, а также содержащие особо ценные и редкие документы, являющиеся культурным достоянием народов Российской Федерации и могут объявляться памятниками истории и культуры в соответствии с законодательством Российской Федерации. *</w:t>
            </w:r>
            <w:r>
              <w:rPr>
                <w:color w:val="000080"/>
                <w:u w:val="single"/>
              </w:rPr>
              <w:t>16.1</w:t>
            </w:r>
            <w:r>
              <w:t>)</w:t>
            </w:r>
            <w:r>
              <w:br/>
              <w:t>     </w:t>
            </w:r>
            <w:r>
              <w:br/>
              <w:t>     Библиотечные фонды, отнесенные к памятникам истории и культуры, находятся на особом режиме охраны, хранения и использования в соответствии с законодательством Российской Федерации. *</w:t>
            </w:r>
            <w:r>
              <w:rPr>
                <w:color w:val="000080"/>
                <w:u w:val="single"/>
              </w:rPr>
              <w:t>16.2</w:t>
            </w:r>
            <w:proofErr w:type="gramEnd"/>
            <w:r>
              <w:t>)</w:t>
            </w:r>
            <w:r>
              <w:br/>
            </w:r>
            <w:r>
              <w:br/>
              <w:t xml:space="preserve">     В случае, если библиотека не обеспечивает необходимые условия для сохранности и доступности фонда, отнесенного к памятникам истории и культуры, этот фонд может быть изъят и передан в состав другой библиотеки решением собственника </w:t>
            </w:r>
            <w:proofErr w:type="gramStart"/>
            <w:r>
              <w:t>фонда</w:t>
            </w:r>
            <w:proofErr w:type="gramEnd"/>
            <w:r>
              <w:t xml:space="preserve"> по представлению специально уполномоченного государственного органа по охране памятников истории и культуры.</w:t>
            </w:r>
            <w:r>
              <w:br/>
            </w:r>
            <w:r>
              <w:br/>
              <w:t xml:space="preserve">     Ликвидация библиотек, фонды которых зарегистрированы в качестве памятников истории и культуры, может производиться собственниками библиотек только с разрешения специально уполномоченного государственного органа по охране памятников истории и культуры с обеспечением последующей сохранности и </w:t>
            </w:r>
            <w:r>
              <w:lastRenderedPageBreak/>
              <w:t>использования указанных фондов.</w:t>
            </w:r>
            <w:r>
              <w:br/>
            </w:r>
            <w:r>
              <w:br/>
              <w:t>     </w:t>
            </w:r>
            <w:proofErr w:type="gramStart"/>
            <w:r>
              <w:t>Рукописные материалы, входящие в фонды библиотек, являются составной частью Архивного фонда Российской Федерации. *</w:t>
            </w:r>
            <w:r>
              <w:rPr>
                <w:color w:val="000080"/>
                <w:u w:val="single"/>
              </w:rPr>
              <w:t>16.5</w:t>
            </w:r>
            <w:r>
              <w:t>)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 17. </w:t>
            </w:r>
            <w:proofErr w:type="gramStart"/>
            <w:r>
              <w:rPr>
                <w:b/>
                <w:bCs/>
              </w:rPr>
              <w:t>Библиотеки как часть культурного достояния</w:t>
            </w:r>
            <w:r>
              <w:rPr>
                <w:b/>
                <w:bCs/>
              </w:rPr>
              <w:br/>
              <w:t>народов Российской Федерации *</w:t>
            </w:r>
            <w:r>
              <w:rPr>
                <w:b/>
                <w:bCs/>
                <w:color w:val="000080"/>
                <w:u w:val="single"/>
              </w:rPr>
              <w:t>17</w:t>
            </w:r>
            <w:r>
              <w:rPr>
                <w:b/>
                <w:bCs/>
              </w:rPr>
              <w:t>)</w:t>
            </w:r>
            <w:proofErr w:type="gramEnd"/>
          </w:p>
          <w:p w:rsidR="00555435" w:rsidRDefault="00555435" w:rsidP="009B0172">
            <w:pPr>
              <w:pStyle w:val="a3"/>
              <w:ind w:left="180"/>
            </w:pPr>
            <w:r>
              <w:t>     Библиотеки, отнесенные в установленном порядке к культурному достоянию народов Российской Федерации, включаются в перечень культурного достояния народов Российской Федерации и находятся на особом режиме охраны и использования в соответствии с законодательством Российской Федерации.</w:t>
            </w:r>
            <w:r>
              <w:br/>
              <w:t>     </w:t>
            </w:r>
            <w:r>
              <w:br/>
              <w:t>     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18. Национальные библиотеки Российской Федерации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Национальными библиотеками Российской Федерации являются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      </w:r>
            <w:r>
              <w:br/>
              <w:t>     </w:t>
            </w:r>
            <w:r>
              <w:br/>
              <w:t xml:space="preserve">     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      </w:r>
            <w:proofErr w:type="spellStart"/>
            <w:r>
              <w:t>россики</w:t>
            </w:r>
            <w:proofErr w:type="spellEnd"/>
            <w:r>
      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      </w:r>
            <w:proofErr w:type="spellStart"/>
            <w:r>
              <w:t>библиографоведению</w:t>
            </w:r>
            <w:proofErr w:type="spellEnd"/>
            <w:r>
      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      </w:r>
            <w:r>
              <w:br/>
            </w:r>
            <w:r>
              <w:br/>
              <w:t>     </w:t>
            </w:r>
            <w:proofErr w:type="gramStart"/>
            <w:r>
      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*</w:t>
            </w:r>
            <w:r>
              <w:rPr>
                <w:color w:val="000080"/>
                <w:u w:val="single"/>
              </w:rPr>
              <w:t>18.3</w:t>
            </w:r>
            <w:r>
              <w:t>)</w:t>
            </w:r>
            <w:r>
              <w:br/>
            </w:r>
            <w:r>
              <w:br/>
              <w:t>     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</w:t>
            </w:r>
            <w:proofErr w:type="gramEnd"/>
            <w:r>
              <w:t xml:space="preserve"> </w:t>
            </w:r>
            <w:proofErr w:type="gramStart"/>
            <w:r>
              <w:t xml:space="preserve">Измененные формы собственности указанных библиотек, их ликвидация либо перепрофилирование не допускаются; целостность и </w:t>
            </w:r>
            <w:proofErr w:type="spellStart"/>
            <w:r>
              <w:t>неотчуждаемость</w:t>
            </w:r>
            <w:proofErr w:type="spellEnd"/>
            <w:r>
              <w:t xml:space="preserve"> их фондов гарантируются. *</w:t>
            </w:r>
            <w:r>
              <w:rPr>
                <w:color w:val="000080"/>
                <w:u w:val="single"/>
              </w:rPr>
              <w:t>18.4</w:t>
            </w:r>
            <w:r>
              <w:t>)</w:t>
            </w:r>
            <w:r>
              <w:br/>
            </w:r>
            <w:r>
              <w:br/>
              <w:t>     Здания, сооружения и другое имущество национальных библиотек находятся в их оперативном управлении;</w:t>
            </w:r>
            <w:proofErr w:type="gramEnd"/>
            <w:r>
              <w:t xml:space="preserve">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 Федеральным законом от 26 июня 2007 года N 118-ФЗ, - см. предыдущую редакцию).</w:t>
            </w:r>
            <w:r>
              <w:br/>
              <w:t>     </w:t>
            </w:r>
            <w:r>
              <w:br/>
              <w:t xml:space="preserve">     Деятельность национальных библиотек Российской Федерации осуществляется </w:t>
            </w:r>
            <w:r>
              <w:lastRenderedPageBreak/>
              <w:t>на основе координации и кооперации.</w:t>
            </w:r>
            <w:r>
              <w:br/>
            </w:r>
            <w:r>
              <w:br/>
              <w:t>     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      </w:r>
            <w:r>
              <w:br/>
            </w:r>
            <w:r>
              <w:br/>
              <w:t>     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      </w:r>
            <w:r>
              <w:br/>
            </w:r>
            <w:r>
              <w:br/>
              <w:t>     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      </w:r>
          </w:p>
          <w:p w:rsidR="00555435" w:rsidRDefault="00555435" w:rsidP="009B0172">
            <w:pPr>
              <w:pStyle w:val="a3"/>
              <w:ind w:left="180"/>
              <w:jc w:val="center"/>
            </w:pPr>
            <w:r>
              <w:rPr>
                <w:b/>
                <w:bCs/>
              </w:rPr>
              <w:t xml:space="preserve">Глава VI. Организация взаимодействия библиотек </w:t>
            </w:r>
          </w:p>
          <w:p w:rsidR="00555435" w:rsidRDefault="00555435" w:rsidP="009B0172">
            <w:pPr>
              <w:pStyle w:val="a3"/>
              <w:ind w:left="180"/>
              <w:jc w:val="center"/>
            </w:pPr>
            <w:r>
              <w:rPr>
                <w:b/>
                <w:bCs/>
              </w:rPr>
              <w:br/>
              <w:t>Статья 19. Участие государства в обеспечении координации</w:t>
            </w:r>
            <w:r>
              <w:rPr>
                <w:b/>
                <w:bCs/>
              </w:rPr>
              <w:br/>
              <w:t>и кооперации библиотечного обслуживания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     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      </w:r>
            <w:proofErr w:type="spellStart"/>
            <w:r>
              <w:t>взаимоиспользование</w:t>
            </w:r>
            <w:proofErr w:type="spellEnd"/>
            <w:r>
      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      </w:r>
            <w:proofErr w:type="spellStart"/>
            <w:r>
              <w:t>взаимоиспользования</w:t>
            </w:r>
            <w:proofErr w:type="spellEnd"/>
            <w:r>
              <w:t xml:space="preserve"> их ресурсов (межбиблиотечного абонемента, сводных каталогов, автоматизированных баз данных, депозитариев).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20. Центральные библиотеки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Органы государственной власти субъектов Российской Федерации и органы местного самоуправления могут присваивать ведущей универсальной библиотеке статус центральной библиотеки, функции которой выполняют:</w:t>
            </w:r>
            <w:r>
              <w:br/>
              <w:t>     </w:t>
            </w:r>
            <w:r>
              <w:br/>
              <w:t>     в республике - национальная или республиканская библиотека;</w:t>
            </w:r>
            <w:r>
              <w:br/>
            </w:r>
            <w:r>
              <w:br/>
              <w:t>     в автономном округе, автономной области - окружная или областная библиотека;</w:t>
            </w:r>
            <w:r>
              <w:br/>
            </w:r>
            <w:r>
              <w:br/>
              <w:t>     в крае, области - краевая, областная библиотека;</w:t>
            </w:r>
            <w:r>
              <w:br/>
            </w:r>
            <w:r>
              <w:br/>
              <w:t xml:space="preserve">     абзац утратил силу с 1 января 2005 года - </w:t>
            </w:r>
            <w:r>
              <w:rPr>
                <w:color w:val="000080"/>
                <w:u w:val="single"/>
              </w:rPr>
              <w:t>Федеральный закон от 22 августа 2004 года N 122-ФЗ</w:t>
            </w:r>
            <w:r>
              <w:t xml:space="preserve"> - см. предыдущую редакцию;</w:t>
            </w:r>
            <w:r>
              <w:br/>
            </w:r>
            <w:r>
              <w:br/>
              <w:t xml:space="preserve">     абзац утратил силу с 1 января 2005 года - </w:t>
            </w:r>
            <w:r>
              <w:rPr>
                <w:color w:val="000080"/>
                <w:u w:val="single"/>
              </w:rPr>
              <w:t>Федеральный закон от 22 августа 2004 года N 122-ФЗ</w:t>
            </w:r>
            <w:r>
              <w:t xml:space="preserve"> - см. предыдущую редакцию.</w:t>
            </w:r>
            <w:r>
              <w:br/>
              <w:t>     </w:t>
            </w:r>
            <w:r>
              <w:br/>
              <w:t xml:space="preserve">     Органы местного самоуправления поселений, являющихся административными центрами муниципальных районов, могут присваивать ведущей универсальной библиотеке соответствующего поселения статус центральной районной библиотеки (абзац дополнительно включен с 1 января 2005 года </w:t>
            </w:r>
            <w:r>
              <w:rPr>
                <w:color w:val="000080"/>
                <w:u w:val="single"/>
              </w:rPr>
              <w:t xml:space="preserve">Федеральным законом от 22 </w:t>
            </w:r>
            <w:r>
              <w:rPr>
                <w:color w:val="000080"/>
                <w:u w:val="single"/>
              </w:rPr>
              <w:lastRenderedPageBreak/>
              <w:t>августа 2004 года N 122-ФЗ</w:t>
            </w:r>
            <w:r>
              <w:t>).</w:t>
            </w:r>
            <w:r>
              <w:br/>
              <w:t>     </w:t>
            </w:r>
            <w:r>
              <w:br/>
              <w:t xml:space="preserve">     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      </w:r>
            <w:r>
              <w:rPr>
                <w:color w:val="000080"/>
                <w:u w:val="single"/>
              </w:rPr>
              <w:t>Федеральным законом от 22 августа 2004 года N 122-ФЗ</w:t>
            </w:r>
            <w:r>
              <w:t>).</w:t>
            </w:r>
            <w:r>
              <w:br/>
            </w:r>
            <w:r>
              <w:br/>
              <w:t xml:space="preserve">     2. Центральная библиотека обязана формировать, хранить и предоставлять пользователям библиотеки наиболее полное универсальное собрание документов в пределах обслуживаемой территории, организовывать </w:t>
            </w:r>
            <w:proofErr w:type="spellStart"/>
            <w:r>
              <w:t>взаимоиспользование</w:t>
            </w:r>
            <w:proofErr w:type="spellEnd"/>
            <w:r>
              <w:t xml:space="preserve"> библиотечных ресурсов и оказывать методическую помощь библиотекам.</w:t>
            </w:r>
            <w:r>
              <w:br/>
            </w:r>
            <w:r>
              <w:br/>
              <w:t>     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      </w:r>
            <w:r>
              <w:br/>
            </w:r>
            <w:r>
              <w:br/>
              <w:t>     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      </w:r>
            <w:r>
              <w:br/>
            </w:r>
            <w:r>
              <w:br/>
              <w:t>     5. Центральные библиотеки могут учреждаться также министерствами и иными федеральными органами исполнительной власти.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21. Взаимодействие библиотек с органами</w:t>
            </w:r>
            <w:r>
              <w:rPr>
                <w:b/>
                <w:bCs/>
              </w:rPr>
              <w:br/>
              <w:t>научно-технической информации и архивами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     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</w:t>
            </w:r>
            <w:proofErr w:type="gramStart"/>
            <w:r>
              <w:t>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*</w:t>
            </w:r>
            <w:r>
              <w:rPr>
                <w:color w:val="000080"/>
                <w:u w:val="single"/>
              </w:rPr>
              <w:t>21</w:t>
            </w:r>
            <w:r>
              <w:t>)</w:t>
            </w:r>
            <w:r>
              <w:br/>
              <w:t>     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VII. Экономическое регулирование в области</w:t>
            </w:r>
            <w:r>
              <w:rPr>
                <w:b/>
                <w:bCs/>
              </w:rPr>
              <w:br/>
              <w:t xml:space="preserve">библиотечного дела 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Статья 22. Порядок создания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      </w:r>
            <w:r>
              <w:br/>
              <w:t>     </w:t>
            </w:r>
            <w:r>
              <w:br/>
              <w:t xml:space="preserve">     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</w:t>
            </w:r>
            <w:proofErr w:type="gramStart"/>
            <w:r>
              <w:t>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 *</w:t>
            </w:r>
            <w:r>
              <w:rPr>
                <w:color w:val="000080"/>
                <w:u w:val="single"/>
              </w:rPr>
              <w:t>22.2.1</w:t>
            </w:r>
            <w:r>
              <w:t>)</w:t>
            </w:r>
            <w:r>
              <w:br/>
            </w:r>
            <w:r>
              <w:lastRenderedPageBreak/>
              <w:br/>
              <w:t>     Отказ в регистрации может быть обжалован в судебном порядке.</w:t>
            </w:r>
            <w:r>
              <w:br/>
            </w:r>
            <w:r>
              <w:br/>
              <w:t>     3.</w:t>
            </w:r>
            <w:proofErr w:type="gramEnd"/>
            <w:r>
              <w:t xml:space="preserve"> Учредителями библиотек могут быть собственники имущества либо уполномоченные ими физические или юридические лица, а также органы культуры.</w:t>
            </w:r>
            <w:r>
              <w:br/>
            </w:r>
            <w:r>
              <w:br/>
              <w:t>     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      </w:r>
            <w:r>
              <w:br/>
            </w:r>
            <w:r>
              <w:br/>
              <w:t>     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      </w:r>
            <w:r>
              <w:br/>
            </w:r>
            <w:r>
              <w:br/>
              <w:t>     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23. Реорганизация и ликвидация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      </w:r>
            <w:r>
              <w:br/>
              <w:t>     </w:t>
            </w:r>
            <w:r>
              <w:br/>
              <w:t xml:space="preserve">     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намеченного срока ликвидации.</w:t>
            </w:r>
            <w:r>
              <w:br/>
            </w:r>
            <w:r>
              <w:br/>
              <w:t>     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      </w:r>
            <w:r>
              <w:br/>
            </w:r>
            <w:r>
              <w:br/>
              <w:t>     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      </w:r>
            <w:r>
              <w:br/>
            </w:r>
            <w:r>
              <w:br/>
              <w:t>     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      </w:r>
            <w:r>
              <w:br/>
            </w:r>
            <w:r>
              <w:br/>
              <w:t>     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24. Имущество библиотеки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     1. Библиотека на правах оперативного управления владеет, пользуется и распоряжается закрепленным за ней имуществом в пределах, установленных </w:t>
            </w:r>
            <w:r>
              <w:lastRenderedPageBreak/>
              <w:t>законодательством Российской Федерации.</w:t>
            </w:r>
            <w:r>
              <w:br/>
              <w:t>     </w:t>
            </w:r>
            <w:r>
              <w:br/>
              <w:t xml:space="preserve">     2. Пункт утратил силу с 1 января 2005 года - </w:t>
            </w:r>
            <w:r>
              <w:rPr>
                <w:color w:val="000080"/>
                <w:u w:val="single"/>
              </w:rPr>
              <w:t>Федеральный закон от 22 августа 2004 года N 122-ФЗ</w:t>
            </w:r>
            <w:r>
              <w:t>. - См. предыдущую редакцию.</w:t>
            </w:r>
            <w:r>
              <w:br/>
            </w:r>
            <w:r>
              <w:br/>
              <w:t xml:space="preserve">     3. Пункт утратил силу с 1 января 2005 года - </w:t>
            </w:r>
            <w:r>
              <w:rPr>
                <w:color w:val="000080"/>
                <w:u w:val="single"/>
              </w:rPr>
              <w:t>Федеральный закон от 22 августа 2004 года N 122-ФЗ</w:t>
            </w:r>
            <w:r>
              <w:t>. - См. предыдущую редакцию.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25. Фонды развития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 xml:space="preserve">     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</w:t>
            </w:r>
            <w:proofErr w:type="gramStart"/>
            <w:r>
              <w:t xml:space="preserve">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 </w:t>
            </w:r>
            <w:r>
              <w:rPr>
                <w:color w:val="000080"/>
                <w:u w:val="single"/>
              </w:rPr>
              <w:t>Федеральным законом от 22 августа 2004 года N 122-ФЗ</w:t>
            </w:r>
            <w:r>
              <w:t>, - см. предыдущую редакцию).</w:t>
            </w:r>
            <w:proofErr w:type="gramEnd"/>
            <w:r>
              <w:br/>
              <w:t>     </w:t>
            </w:r>
            <w:r>
              <w:br/>
              <w:t>     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      </w:r>
            <w:r>
              <w:br/>
            </w:r>
            <w:r>
              <w:br/>
              <w:t>     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26. Трудовые отношения работников библиотек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</w:t>
            </w:r>
            <w:proofErr w:type="gramStart"/>
            <w:r>
              <w:t>Трудовые отношения работников библиотек регулируются законодательством Российской Федерации о труде. *</w:t>
            </w:r>
            <w:r>
              <w:rPr>
                <w:color w:val="000080"/>
                <w:u w:val="single"/>
              </w:rPr>
              <w:t>26.1</w:t>
            </w:r>
            <w:r>
              <w:t>)</w:t>
            </w:r>
            <w:r>
              <w:br/>
              <w:t>     </w:t>
            </w:r>
            <w:r>
              <w:br/>
              <w:t>     Работники библиотек подлежат периодической аттестации, порядок которой устанавливается Правительством Российской Федерации. *</w:t>
            </w:r>
            <w:r>
              <w:rPr>
                <w:color w:val="000080"/>
                <w:u w:val="single"/>
              </w:rPr>
              <w:t>26.2</w:t>
            </w:r>
            <w:r>
              <w:t>)</w:t>
            </w:r>
            <w:proofErr w:type="gramEnd"/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VIII. Заключительные положения 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Статья 27. Вступление в силу настоящего Федерального закона</w:t>
            </w:r>
          </w:p>
          <w:p w:rsidR="00555435" w:rsidRPr="00555435" w:rsidRDefault="00555435" w:rsidP="00555435">
            <w:pPr>
              <w:pStyle w:val="a3"/>
              <w:ind w:left="180"/>
            </w:pPr>
            <w:r>
              <w:t>     Настоящий Федеральный закон вступает в силу со дня его официального опубликования.</w:t>
            </w:r>
            <w:r>
              <w:br/>
              <w:t>  </w:t>
            </w:r>
          </w:p>
          <w:p w:rsidR="00555435" w:rsidRDefault="00555435" w:rsidP="009B0172">
            <w:pPr>
              <w:pStyle w:val="a3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28. Приведение нормативных правовых актов в</w:t>
            </w:r>
            <w:r>
              <w:rPr>
                <w:b/>
                <w:bCs/>
              </w:rPr>
              <w:br/>
              <w:t>соответствие с настоящим Федеральным законом</w:t>
            </w:r>
          </w:p>
          <w:p w:rsidR="00555435" w:rsidRDefault="00555435" w:rsidP="009B0172">
            <w:pPr>
              <w:pStyle w:val="a3"/>
              <w:ind w:left="180"/>
            </w:pPr>
            <w:r>
              <w:t>     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Совета, 1984, N 12, ст.173).</w:t>
            </w:r>
            <w:r>
              <w:br/>
            </w:r>
            <w:r>
              <w:lastRenderedPageBreak/>
              <w:t>     </w:t>
            </w:r>
            <w:r>
              <w:br/>
              <w:t>     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      </w:r>
            <w:r>
              <w:br/>
            </w:r>
            <w:r>
              <w:br/>
              <w:t>     2. Предложить Президенту Российской Федерации привести в соответствие с настоящим Федеральным законом изданные им нормативные правовые акты.</w:t>
            </w:r>
            <w:r>
              <w:br/>
            </w:r>
            <w:r>
              <w:br/>
              <w:t xml:space="preserve">     3. </w:t>
            </w:r>
            <w:proofErr w:type="gramStart"/>
            <w:r>
              <w:t>Поручить Правительству Российской Федерации:</w:t>
            </w:r>
            <w:r>
              <w:br/>
            </w:r>
            <w:r>
              <w:br/>
              <w:t>     1) привести в соответствие с настоящим Федеральным законом изданные им правовые акты;</w:t>
            </w:r>
            <w:r>
              <w:br/>
            </w:r>
            <w:r>
              <w:br/>
              <w:t>     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      </w:r>
            <w:r>
              <w:br/>
            </w:r>
            <w:r>
              <w:br/>
              <w:t>     3) принять нормативные правовые акты в области библиотечного дела, обеспечивающие реализацию настоящего Федерального закона.</w:t>
            </w:r>
            <w:proofErr w:type="gramEnd"/>
          </w:p>
          <w:p w:rsidR="00555435" w:rsidRDefault="00555435" w:rsidP="009B0172">
            <w:pPr>
              <w:pStyle w:val="a3"/>
              <w:ind w:left="180" w:right="270"/>
              <w:jc w:val="right"/>
            </w:pPr>
            <w:r>
              <w:t>Президент</w:t>
            </w:r>
            <w:r>
              <w:br/>
              <w:t>    Российской Федерации</w:t>
            </w:r>
            <w:r>
              <w:br/>
              <w:t xml:space="preserve">Б. Ельцин </w:t>
            </w:r>
          </w:p>
          <w:p w:rsidR="00555435" w:rsidRDefault="00555435" w:rsidP="009B0172">
            <w:pPr>
              <w:pStyle w:val="a3"/>
              <w:ind w:left="180"/>
            </w:pPr>
          </w:p>
          <w:p w:rsidR="00555435" w:rsidRDefault="00555435" w:rsidP="009B0172">
            <w:pPr>
              <w:pStyle w:val="a3"/>
              <w:ind w:left="180"/>
            </w:pPr>
            <w:r>
              <w:t>Москва, Кремль</w:t>
            </w:r>
            <w:r>
              <w:br/>
              <w:t>29 декабря 1994 года</w:t>
            </w:r>
            <w:r>
              <w:br/>
              <w:t>N 78-ФЗ</w:t>
            </w:r>
          </w:p>
        </w:tc>
      </w:tr>
    </w:tbl>
    <w:p w:rsidR="00555435" w:rsidRDefault="00555435" w:rsidP="00555435">
      <w:r>
        <w:rPr>
          <w:noProof/>
        </w:rPr>
        <w:lastRenderedPageBreak/>
        <w:drawing>
          <wp:inline distT="0" distB="0" distL="0" distR="0">
            <wp:extent cx="5709285" cy="11430"/>
            <wp:effectExtent l="19050" t="0" r="5715" b="0"/>
            <wp:docPr id="1" name="Рисунок 1" descr="red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_d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</w:tblGrid>
      <w:tr w:rsidR="00555435" w:rsidTr="009B0172">
        <w:trPr>
          <w:tblCellSpacing w:w="15" w:type="dxa"/>
        </w:trPr>
        <w:tc>
          <w:tcPr>
            <w:tcW w:w="5000" w:type="pct"/>
          </w:tcPr>
          <w:p w:rsidR="00555435" w:rsidRDefault="00555435" w:rsidP="009B0172">
            <w:pPr>
              <w:jc w:val="right"/>
            </w:pPr>
          </w:p>
        </w:tc>
      </w:tr>
    </w:tbl>
    <w:p w:rsidR="00555435" w:rsidRDefault="00555435" w:rsidP="00555435"/>
    <w:p w:rsidR="00573141" w:rsidRDefault="00573141"/>
    <w:sectPr w:rsidR="005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55435"/>
    <w:rsid w:val="00555435"/>
    <w:rsid w:val="0057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554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odeks.ru/noframe/com-spec-library?d&amp;nd=9010022&amp;prevDoc=9010022&amp;mark=0000NM2000002J1AO6JR705D4U7C293TRFV09S346J3PUI02A2GCFD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5032</Words>
  <Characters>28687</Characters>
  <Application>Microsoft Office Word</Application>
  <DocSecurity>0</DocSecurity>
  <Lines>239</Lines>
  <Paragraphs>67</Paragraphs>
  <ScaleCrop>false</ScaleCrop>
  <Company>Microsoft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2013-12-10T10:21:00Z</dcterms:created>
  <dcterms:modified xsi:type="dcterms:W3CDTF">2013-12-10T10:21:00Z</dcterms:modified>
</cp:coreProperties>
</file>